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08989" w14:textId="77777777" w:rsidR="00E7409A" w:rsidRDefault="00E7409A"/>
    <w:p w14:paraId="4BF9153A" w14:textId="77777777" w:rsidR="00E7409A" w:rsidRDefault="00E7409A"/>
    <w:p w14:paraId="2DB01E59"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3C15C60B" w14:textId="77777777" w:rsidTr="00E7409A">
        <w:trPr>
          <w:trHeight w:val="3941"/>
        </w:trPr>
        <w:tc>
          <w:tcPr>
            <w:tcW w:w="9072" w:type="dxa"/>
            <w:shd w:val="clear" w:color="auto" w:fill="auto"/>
            <w:vAlign w:val="center"/>
          </w:tcPr>
          <w:p w14:paraId="588912B9" w14:textId="0EF8F153" w:rsidR="00E7409A" w:rsidRPr="00E7409A" w:rsidRDefault="00113954" w:rsidP="00F17AF3">
            <w:pPr>
              <w:pStyle w:val="RFE1Titel"/>
              <w:spacing w:line="312" w:lineRule="auto"/>
              <w:rPr>
                <w:szCs w:val="36"/>
              </w:rPr>
            </w:pPr>
            <w:r w:rsidRPr="000E09F1">
              <w:rPr>
                <w:rFonts w:cs="Arial"/>
                <w:szCs w:val="36"/>
              </w:rPr>
              <w:t xml:space="preserve">Anlage </w:t>
            </w:r>
            <w:r w:rsidR="000E09F1" w:rsidRPr="000E09F1">
              <w:rPr>
                <w:rFonts w:cs="Arial"/>
                <w:szCs w:val="36"/>
              </w:rPr>
              <w:t>11</w:t>
            </w:r>
            <w:r w:rsidR="003B181C" w:rsidRPr="00E7409A">
              <w:rPr>
                <w:szCs w:val="36"/>
              </w:rPr>
              <w:t xml:space="preserve"> </w:t>
            </w:r>
          </w:p>
          <w:p w14:paraId="1DA02D9C" w14:textId="225B761F" w:rsidR="00E7409A" w:rsidRPr="00E7409A" w:rsidRDefault="00E7409A" w:rsidP="00E7409A">
            <w:pPr>
              <w:spacing w:line="360" w:lineRule="auto"/>
              <w:jc w:val="center"/>
              <w:rPr>
                <w:rFonts w:cs="Arial"/>
                <w:sz w:val="28"/>
                <w:szCs w:val="28"/>
              </w:rPr>
            </w:pPr>
            <w:r w:rsidRPr="00E7409A">
              <w:rPr>
                <w:rFonts w:cs="Arial"/>
                <w:sz w:val="28"/>
                <w:szCs w:val="28"/>
              </w:rPr>
              <w:t xml:space="preserve">der Vergabeunterlagen zur </w:t>
            </w:r>
            <w:r w:rsidRPr="00E7409A">
              <w:rPr>
                <w:rFonts w:cs="Arial"/>
                <w:sz w:val="28"/>
                <w:szCs w:val="28"/>
              </w:rPr>
              <w:br/>
              <w:t xml:space="preserve">Ausschreibung </w:t>
            </w:r>
            <w:r w:rsidR="000E09F1" w:rsidRPr="000E09F1">
              <w:rPr>
                <w:rFonts w:cs="Arial"/>
                <w:sz w:val="28"/>
                <w:szCs w:val="28"/>
              </w:rPr>
              <w:t>„Lizenzierung, Weiterentwicklung und technischer Betrieb eines Kampagnenplanungstools</w:t>
            </w:r>
            <w:r w:rsidRPr="00E7409A">
              <w:rPr>
                <w:rFonts w:cs="Arial"/>
                <w:sz w:val="28"/>
                <w:szCs w:val="28"/>
              </w:rPr>
              <w:t>“</w:t>
            </w:r>
          </w:p>
          <w:p w14:paraId="25026A74" w14:textId="77777777" w:rsidR="00E7409A" w:rsidRDefault="00E7409A" w:rsidP="00E7409A">
            <w:pPr>
              <w:pStyle w:val="RFE1Titel"/>
              <w:spacing w:line="312" w:lineRule="auto"/>
              <w:rPr>
                <w:rFonts w:cs="Arial"/>
                <w:sz w:val="28"/>
                <w:szCs w:val="28"/>
              </w:rPr>
            </w:pPr>
          </w:p>
          <w:p w14:paraId="68BAA121"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5AC469A5"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1035808E" w14:textId="77777777" w:rsidTr="00E7409A">
        <w:trPr>
          <w:trHeight w:val="7370"/>
        </w:trPr>
        <w:tc>
          <w:tcPr>
            <w:tcW w:w="9072" w:type="dxa"/>
            <w:shd w:val="clear" w:color="auto" w:fill="auto"/>
          </w:tcPr>
          <w:p w14:paraId="2A5B6B70" w14:textId="77777777" w:rsidR="001D214D" w:rsidRPr="00E7409A" w:rsidRDefault="001D214D" w:rsidP="00E7409A">
            <w:pPr>
              <w:jc w:val="center"/>
            </w:pPr>
          </w:p>
        </w:tc>
      </w:tr>
    </w:tbl>
    <w:p w14:paraId="6F918B65"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3D9D8A4B"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DF0A30">
        <w:rPr>
          <w:rFonts w:cs="Arial"/>
          <w:color w:val="000000"/>
          <w:sz w:val="21"/>
          <w:szCs w:val="21"/>
        </w:rPr>
      </w:r>
      <w:r w:rsidR="00DF0A30">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5FCF2899"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DF0A30">
        <w:rPr>
          <w:rFonts w:cs="Arial"/>
          <w:color w:val="000000"/>
          <w:sz w:val="21"/>
          <w:szCs w:val="21"/>
        </w:rPr>
      </w:r>
      <w:r w:rsidR="00DF0A30">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29556F1E" w14:textId="77777777" w:rsidR="003B181C" w:rsidRPr="00D07828" w:rsidRDefault="003B181C" w:rsidP="003B181C">
      <w:pPr>
        <w:autoSpaceDE w:val="0"/>
        <w:autoSpaceDN w:val="0"/>
        <w:adjustRightInd w:val="0"/>
        <w:spacing w:before="120" w:after="120"/>
        <w:rPr>
          <w:rFonts w:cs="Arial"/>
          <w:color w:val="000000"/>
          <w:sz w:val="21"/>
          <w:szCs w:val="21"/>
        </w:rPr>
      </w:pPr>
    </w:p>
    <w:p w14:paraId="4D949D33"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595F9C6C"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400AE7B" w14:textId="77777777" w:rsidR="003B181C" w:rsidRPr="00D07828" w:rsidRDefault="003B181C" w:rsidP="003B181C">
      <w:pPr>
        <w:rPr>
          <w:rFonts w:cs="Arial"/>
          <w:sz w:val="21"/>
          <w:szCs w:val="21"/>
        </w:rPr>
      </w:pPr>
    </w:p>
    <w:p w14:paraId="693276F4" w14:textId="77777777" w:rsidR="003B181C" w:rsidRPr="00D07828" w:rsidRDefault="003B181C" w:rsidP="003B181C">
      <w:pPr>
        <w:rPr>
          <w:rFonts w:cs="Arial"/>
          <w:sz w:val="21"/>
          <w:szCs w:val="21"/>
        </w:rPr>
      </w:pPr>
    </w:p>
    <w:p w14:paraId="500A596A"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38150B21" w14:textId="77777777" w:rsidR="003B181C" w:rsidRDefault="003B181C" w:rsidP="003B181C">
      <w:pPr>
        <w:rPr>
          <w:rFonts w:cs="Arial"/>
          <w:bCs/>
          <w:color w:val="000000"/>
          <w:sz w:val="18"/>
          <w:szCs w:val="18"/>
        </w:rPr>
      </w:pPr>
    </w:p>
    <w:p w14:paraId="1A58BFBE" w14:textId="77777777" w:rsidR="003B181C" w:rsidRPr="00D07828" w:rsidRDefault="003B181C" w:rsidP="003B181C">
      <w:pPr>
        <w:rPr>
          <w:rFonts w:cs="Arial"/>
          <w:sz w:val="21"/>
          <w:szCs w:val="21"/>
        </w:rPr>
      </w:pPr>
    </w:p>
    <w:p w14:paraId="59C08BD4"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4AC11982" w14:textId="77777777" w:rsidR="003B181C" w:rsidRDefault="003B181C" w:rsidP="00F17AF3">
      <w:pPr>
        <w:pStyle w:val="RFE1Titel"/>
        <w:spacing w:line="312" w:lineRule="auto"/>
        <w:rPr>
          <w:rFonts w:cs="Arial"/>
          <w:sz w:val="28"/>
          <w:szCs w:val="28"/>
        </w:rPr>
      </w:pPr>
    </w:p>
    <w:p w14:paraId="6CFC73BB"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2BF0AF2B" w14:textId="77777777" w:rsidR="003B181C" w:rsidRDefault="003B181C" w:rsidP="00F17AF3">
      <w:pPr>
        <w:spacing w:line="312" w:lineRule="auto"/>
        <w:rPr>
          <w:rFonts w:cs="Arial"/>
          <w:b/>
          <w:sz w:val="21"/>
          <w:szCs w:val="21"/>
        </w:rPr>
      </w:pPr>
    </w:p>
    <w:p w14:paraId="4B7CBD31"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0B72DFF7"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5106AE11"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0850A9E1"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1991DF34"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0C2C85CA" w14:textId="77777777" w:rsidR="00D06AF3" w:rsidRPr="00194FAC" w:rsidRDefault="00D06AF3" w:rsidP="00F17AF3">
      <w:pPr>
        <w:spacing w:line="312" w:lineRule="auto"/>
        <w:rPr>
          <w:rFonts w:cs="Arial"/>
          <w:sz w:val="21"/>
          <w:szCs w:val="21"/>
        </w:rPr>
      </w:pPr>
    </w:p>
    <w:p w14:paraId="23155D31"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05A4ED3B"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32DAE67" w14:textId="77777777" w:rsidR="00F17AF3" w:rsidRPr="00194FAC" w:rsidRDefault="00F17AF3" w:rsidP="00F17AF3">
      <w:pPr>
        <w:spacing w:line="312" w:lineRule="auto"/>
        <w:rPr>
          <w:rFonts w:cs="Arial"/>
          <w:sz w:val="21"/>
          <w:szCs w:val="21"/>
        </w:rPr>
      </w:pPr>
    </w:p>
    <w:p w14:paraId="2A886136"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4D062C82"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00E6538B"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1F1FA695" w14:textId="77777777" w:rsidR="00662865" w:rsidRDefault="00662865" w:rsidP="00F17AF3">
      <w:pPr>
        <w:spacing w:line="312" w:lineRule="auto"/>
        <w:rPr>
          <w:rFonts w:cs="Arial"/>
          <w:sz w:val="21"/>
          <w:szCs w:val="21"/>
        </w:rPr>
      </w:pPr>
    </w:p>
    <w:p w14:paraId="1C46669E" w14:textId="77777777" w:rsidR="00E7409A" w:rsidRDefault="00E7409A" w:rsidP="00F17AF3">
      <w:pPr>
        <w:spacing w:line="312" w:lineRule="auto"/>
        <w:rPr>
          <w:rFonts w:cs="Arial"/>
          <w:sz w:val="21"/>
          <w:szCs w:val="21"/>
        </w:rPr>
      </w:pPr>
    </w:p>
    <w:p w14:paraId="53DB7B20"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29B0" w14:textId="77777777" w:rsidR="000E09F1" w:rsidRDefault="000E09F1" w:rsidP="005648A8">
      <w:r>
        <w:separator/>
      </w:r>
    </w:p>
  </w:endnote>
  <w:endnote w:type="continuationSeparator" w:id="0">
    <w:p w14:paraId="4E42E32B" w14:textId="77777777" w:rsidR="000E09F1" w:rsidRDefault="000E09F1"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A2B8E"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29BD6" w14:textId="77777777" w:rsidR="000E09F1" w:rsidRDefault="000E09F1" w:rsidP="005648A8">
      <w:r>
        <w:separator/>
      </w:r>
    </w:p>
  </w:footnote>
  <w:footnote w:type="continuationSeparator" w:id="0">
    <w:p w14:paraId="30AC4B76" w14:textId="77777777" w:rsidR="000E09F1" w:rsidRDefault="000E09F1"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4A50" w14:textId="2D1BCD02" w:rsidR="002D2830" w:rsidRDefault="0042320C" w:rsidP="002D68D3">
    <w:pPr>
      <w:pStyle w:val="Kopfzeile"/>
      <w:jc w:val="center"/>
      <w:rPr>
        <w:sz w:val="18"/>
        <w:szCs w:val="18"/>
      </w:rPr>
    </w:pPr>
    <w:r w:rsidRPr="000E09F1">
      <w:rPr>
        <w:sz w:val="18"/>
        <w:szCs w:val="18"/>
      </w:rPr>
      <w:t xml:space="preserve">Anlage </w:t>
    </w:r>
    <w:r w:rsidR="000E09F1" w:rsidRPr="000E09F1">
      <w:rPr>
        <w:sz w:val="18"/>
        <w:szCs w:val="18"/>
      </w:rPr>
      <w:t>11</w:t>
    </w:r>
    <w:r w:rsidR="00C85683" w:rsidRPr="00C85683">
      <w:rPr>
        <w:sz w:val="18"/>
        <w:szCs w:val="18"/>
      </w:rPr>
      <w:t>:</w:t>
    </w:r>
    <w:r w:rsidRPr="00C85683">
      <w:rPr>
        <w:sz w:val="18"/>
        <w:szCs w:val="18"/>
      </w:rPr>
      <w:t xml:space="preserve"> </w:t>
    </w:r>
    <w:r w:rsidR="00F17AF3">
      <w:rPr>
        <w:sz w:val="18"/>
        <w:szCs w:val="18"/>
      </w:rPr>
      <w:t>Eigenerklärung zum Nichtvorliegen von „Russland-Sanktionen“</w:t>
    </w:r>
  </w:p>
  <w:p w14:paraId="45D2E2DD" w14:textId="7CC5825D" w:rsidR="0042320C" w:rsidRPr="003D0D70" w:rsidRDefault="002D2830" w:rsidP="002D68D3">
    <w:pPr>
      <w:pStyle w:val="Kopfzeile"/>
      <w:jc w:val="center"/>
      <w:rPr>
        <w:smallCaps/>
        <w:sz w:val="18"/>
        <w:szCs w:val="18"/>
      </w:rPr>
    </w:pPr>
    <w:r>
      <w:rPr>
        <w:sz w:val="18"/>
        <w:szCs w:val="18"/>
      </w:rPr>
      <w:t>der Vergabeunterlagen</w:t>
    </w:r>
    <w:r w:rsidR="00F17AF3">
      <w:rPr>
        <w:sz w:val="18"/>
        <w:szCs w:val="18"/>
      </w:rPr>
      <w:t xml:space="preserve"> </w:t>
    </w:r>
    <w:r w:rsidR="0042320C" w:rsidRPr="00C85683">
      <w:rPr>
        <w:sz w:val="18"/>
        <w:szCs w:val="18"/>
      </w:rPr>
      <w:t>zur Ausschreibung „</w:t>
    </w:r>
    <w:r w:rsidR="000E09F1" w:rsidRPr="000E09F1">
      <w:rPr>
        <w:sz w:val="18"/>
        <w:szCs w:val="18"/>
      </w:rPr>
      <w:t>Lizenzierung, Weiterentwicklung und technischer Betrieb eines Kampagnenplanungstools</w:t>
    </w:r>
    <w:r w:rsidR="00F17AF3">
      <w:rPr>
        <w:sz w:val="18"/>
        <w:szCs w:val="18"/>
      </w:rPr>
      <w:t>“</w:t>
    </w:r>
  </w:p>
  <w:p w14:paraId="4655FF3E"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attachedTemplate r:id="rId1"/>
  <w:documentProtection w:edit="forms" w:enforcement="1" w:cryptProviderType="rsaAES" w:cryptAlgorithmClass="hash" w:cryptAlgorithmType="typeAny" w:cryptAlgorithmSid="14" w:cryptSpinCount="100000" w:hash="VpgJiCf6g3aP49mppYukkPJkMj5xgKkrqTJtOsahPACPKztfiHSZ69pkqU5YbFSh+IDBtvm6C9AvnufwoS1Q8g==" w:salt="ol+o8UJeE8/y54OB1CwAZ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0E09F1"/>
    <w:rsid w:val="00052B72"/>
    <w:rsid w:val="00085111"/>
    <w:rsid w:val="000A3D77"/>
    <w:rsid w:val="000E09F1"/>
    <w:rsid w:val="000E613A"/>
    <w:rsid w:val="00100EB4"/>
    <w:rsid w:val="00113954"/>
    <w:rsid w:val="00164C75"/>
    <w:rsid w:val="00194FAC"/>
    <w:rsid w:val="001C4772"/>
    <w:rsid w:val="001C7EE5"/>
    <w:rsid w:val="001D214D"/>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A0993"/>
    <w:rsid w:val="00521379"/>
    <w:rsid w:val="005648A8"/>
    <w:rsid w:val="00567044"/>
    <w:rsid w:val="00595DF2"/>
    <w:rsid w:val="00595E43"/>
    <w:rsid w:val="00662865"/>
    <w:rsid w:val="006F1036"/>
    <w:rsid w:val="0079680A"/>
    <w:rsid w:val="007A7B9E"/>
    <w:rsid w:val="007C26BE"/>
    <w:rsid w:val="00831786"/>
    <w:rsid w:val="0083467E"/>
    <w:rsid w:val="00841BD4"/>
    <w:rsid w:val="008B2E5D"/>
    <w:rsid w:val="008E43C9"/>
    <w:rsid w:val="00926034"/>
    <w:rsid w:val="00933B51"/>
    <w:rsid w:val="0094782D"/>
    <w:rsid w:val="009A63DB"/>
    <w:rsid w:val="009B5656"/>
    <w:rsid w:val="00A11468"/>
    <w:rsid w:val="00A31C3B"/>
    <w:rsid w:val="00A621D5"/>
    <w:rsid w:val="00A76EA3"/>
    <w:rsid w:val="00A84002"/>
    <w:rsid w:val="00AA23BA"/>
    <w:rsid w:val="00AF569B"/>
    <w:rsid w:val="00B1259E"/>
    <w:rsid w:val="00B26730"/>
    <w:rsid w:val="00BC4046"/>
    <w:rsid w:val="00C567FD"/>
    <w:rsid w:val="00C85683"/>
    <w:rsid w:val="00CF754E"/>
    <w:rsid w:val="00D06AF3"/>
    <w:rsid w:val="00D11C9C"/>
    <w:rsid w:val="00D22E4B"/>
    <w:rsid w:val="00D24C5D"/>
    <w:rsid w:val="00D62F76"/>
    <w:rsid w:val="00D63403"/>
    <w:rsid w:val="00DE465B"/>
    <w:rsid w:val="00DF0A30"/>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3F6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Kampagnenplanungstool%20(MarTechStack)\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315</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2026-06-05T07:35:00Z</dcterms:created>
  <dcterms:modified xsi:type="dcterms:W3CDTF">2026-06-05T07:35:00Z</dcterms:modified>
</cp:coreProperties>
</file>